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3778" w14:textId="77777777" w:rsidR="002C4192" w:rsidRDefault="002C4192" w:rsidP="00FD4F9A">
      <w:pPr>
        <w:pStyle w:val="NormalWeb"/>
        <w:shd w:val="clear" w:color="auto" w:fill="FFFFFF"/>
        <w:spacing w:before="0" w:after="360"/>
        <w:jc w:val="center"/>
        <w:rPr>
          <w:rStyle w:val="Ninguno"/>
          <w:rFonts w:ascii="Open Sans" w:eastAsia="Open Sans" w:hAnsi="Open Sans" w:cs="Open Sans"/>
          <w:b/>
          <w:bCs/>
          <w:color w:val="auto"/>
          <w:sz w:val="28"/>
          <w:szCs w:val="28"/>
          <w:u w:color="1F1F1F"/>
          <w:shd w:val="clear" w:color="auto" w:fill="FFFFFF"/>
          <w:lang w:val="es-ES"/>
        </w:rPr>
      </w:pPr>
      <w:r>
        <w:rPr>
          <w:rFonts w:ascii="Open Sans" w:eastAsia="Open Sans" w:hAnsi="Open Sans" w:cs="Open Sans"/>
          <w:b/>
          <w:bCs/>
          <w:noProof/>
          <w:color w:val="auto"/>
          <w:sz w:val="28"/>
          <w:szCs w:val="28"/>
          <w:u w:color="1F1F1F"/>
          <w:shd w:val="clear" w:color="auto" w:fill="FFFFFF"/>
          <w:lang w:val="es-ES"/>
          <w14:ligatures w14:val="standardContextual"/>
        </w:rPr>
        <w:drawing>
          <wp:inline distT="0" distB="0" distL="0" distR="0" wp14:anchorId="53BC243C" wp14:editId="55C727FB">
            <wp:extent cx="1788160" cy="680720"/>
            <wp:effectExtent l="0" t="0" r="2540" b="5080"/>
            <wp:docPr id="142524310" name="Imatge 2" descr="Imatge que conté logotip, Font, Gràfics, text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4310" name="Imatge 2" descr="Imatge que conté logotip, Font, Gràfics, text&#10;&#10;Pot ser que el contingut generat amb IA no sigui correcte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1" r="1941" b="25162"/>
                    <a:stretch/>
                  </pic:blipFill>
                  <pic:spPr bwMode="auto">
                    <a:xfrm>
                      <a:off x="0" y="0"/>
                      <a:ext cx="1804264" cy="686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EA2AC" w14:textId="46EF5784" w:rsidR="00311836" w:rsidRPr="00311836" w:rsidRDefault="006361AD" w:rsidP="00FD4F9A">
      <w:pPr>
        <w:pStyle w:val="NormalWeb"/>
        <w:shd w:val="clear" w:color="auto" w:fill="FFFFFF"/>
        <w:spacing w:before="0" w:after="360"/>
        <w:jc w:val="center"/>
        <w:rPr>
          <w:rStyle w:val="Ninguno"/>
          <w:rFonts w:ascii="Open Sans" w:eastAsia="Open Sans" w:hAnsi="Open Sans" w:cs="Open Sans"/>
          <w:b/>
          <w:bCs/>
          <w:color w:val="auto"/>
          <w:sz w:val="28"/>
          <w:szCs w:val="28"/>
          <w:u w:color="1F1F1F"/>
          <w:shd w:val="clear" w:color="auto" w:fill="FFFFFF"/>
          <w:lang w:val="es-ES"/>
        </w:rPr>
      </w:pPr>
      <w:r w:rsidRPr="00311836">
        <w:rPr>
          <w:rStyle w:val="Ninguno"/>
          <w:rFonts w:ascii="Open Sans" w:eastAsia="Open Sans" w:hAnsi="Open Sans" w:cs="Open Sans"/>
          <w:b/>
          <w:bCs/>
          <w:color w:val="auto"/>
          <w:sz w:val="28"/>
          <w:szCs w:val="28"/>
          <w:u w:color="1F1F1F"/>
          <w:shd w:val="clear" w:color="auto" w:fill="FFFFFF"/>
          <w:lang w:val="es-ES"/>
        </w:rPr>
        <w:t xml:space="preserve">La Fageda impulsa un ambicioso proyecto de formación a trabajadores y jóvenes en riesgo de exclusión en colaboración con la Fundación Biodiversidad </w:t>
      </w:r>
    </w:p>
    <w:p w14:paraId="660AC911" w14:textId="0BF18C54" w:rsidR="00311836" w:rsidRPr="002C4192" w:rsidRDefault="00555AB9" w:rsidP="00FD4F9A">
      <w:pPr>
        <w:pStyle w:val="NormalWeb"/>
        <w:shd w:val="clear" w:color="auto" w:fill="FFFFFF"/>
        <w:spacing w:before="0" w:after="360"/>
        <w:jc w:val="center"/>
        <w:rPr>
          <w:rStyle w:val="Ninguno"/>
          <w:rFonts w:asciiTheme="minorHAnsi" w:eastAsia="Open Sans" w:hAnsiTheme="minorHAnsi" w:cs="Open Sans"/>
          <w:color w:val="1F1F1F"/>
          <w:u w:color="1F1F1F"/>
          <w:shd w:val="clear" w:color="auto" w:fill="FFFFFF"/>
          <w:lang w:val="es-ES"/>
        </w:rPr>
      </w:pPr>
      <w:r w:rsidRPr="00555AB9">
        <w:rPr>
          <w:rFonts w:asciiTheme="minorHAnsi" w:hAnsiTheme="minorHAnsi"/>
        </w:rPr>
        <w:t>Cerca de un centenar de person</w:t>
      </w:r>
      <w:r>
        <w:rPr>
          <w:rFonts w:asciiTheme="minorHAnsi" w:hAnsiTheme="minorHAnsi"/>
        </w:rPr>
        <w:t>a</w:t>
      </w:r>
      <w:r w:rsidRPr="00555AB9">
        <w:rPr>
          <w:rFonts w:asciiTheme="minorHAnsi" w:hAnsiTheme="minorHAnsi"/>
        </w:rPr>
        <w:t xml:space="preserve">s se formarán en agricultura, industria alimentaria y </w:t>
      </w:r>
      <w:r w:rsidRPr="002C4192">
        <w:rPr>
          <w:rFonts w:asciiTheme="minorHAnsi" w:hAnsiTheme="minorHAnsi"/>
        </w:rPr>
        <w:t>sostenibilidad</w:t>
      </w:r>
    </w:p>
    <w:p w14:paraId="648963B8" w14:textId="57AAD1C8" w:rsidR="00311836" w:rsidRPr="002C4192" w:rsidRDefault="006361AD" w:rsidP="00311836">
      <w:pPr>
        <w:spacing w:afterLines="100" w:after="240" w:line="276" w:lineRule="auto"/>
        <w:jc w:val="both"/>
        <w:rPr>
          <w:lang w:val="es-ES_tradnl"/>
        </w:rPr>
      </w:pPr>
      <w:r w:rsidRPr="002C4192">
        <w:rPr>
          <w:rStyle w:val="Ninguno"/>
          <w:rFonts w:ascii="Calibri" w:hAnsi="Calibri"/>
          <w:b/>
          <w:bCs/>
        </w:rPr>
        <w:t>Santa Pau</w:t>
      </w:r>
      <w:r w:rsidR="00820C80">
        <w:rPr>
          <w:rStyle w:val="Ninguno"/>
          <w:rFonts w:ascii="Calibri" w:hAnsi="Calibri"/>
          <w:b/>
          <w:bCs/>
        </w:rPr>
        <w:t xml:space="preserve">. Marzo </w:t>
      </w:r>
      <w:r w:rsidRPr="002C4192">
        <w:rPr>
          <w:rStyle w:val="Ninguno"/>
          <w:rFonts w:ascii="Calibri" w:hAnsi="Calibri"/>
          <w:b/>
          <w:bCs/>
        </w:rPr>
        <w:t>de 2025.-</w:t>
      </w:r>
      <w:r w:rsidRPr="002C4192">
        <w:rPr>
          <w:rStyle w:val="Ninguno"/>
          <w:rFonts w:ascii="Calibri" w:hAnsi="Calibri"/>
        </w:rPr>
        <w:t xml:space="preserve"> </w:t>
      </w:r>
      <w:r w:rsidR="00AB1BEB" w:rsidRPr="004B72DA">
        <w:rPr>
          <w:lang w:val="es-ES_tradnl"/>
        </w:rPr>
        <w:t xml:space="preserve">La Fageda </w:t>
      </w:r>
      <w:r w:rsidR="00AB1BEB" w:rsidRPr="002C4192">
        <w:rPr>
          <w:lang w:val="es-ES_tradnl"/>
        </w:rPr>
        <w:t xml:space="preserve">ha iniciado una ambiciosa iniciativa formativa </w:t>
      </w:r>
      <w:r w:rsidR="00555AB9" w:rsidRPr="002C4192">
        <w:rPr>
          <w:lang w:val="es-ES_tradnl"/>
        </w:rPr>
        <w:t>destinada</w:t>
      </w:r>
      <w:r w:rsidR="00AB1BEB" w:rsidRPr="004B72DA">
        <w:rPr>
          <w:lang w:val="es-ES_tradnl"/>
        </w:rPr>
        <w:t xml:space="preserve"> a mejorar la empleabilidad de jóvenes en riesgo de exclusión y a </w:t>
      </w:r>
      <w:r w:rsidR="00F0560E">
        <w:rPr>
          <w:lang w:val="es-ES_tradnl"/>
        </w:rPr>
        <w:t xml:space="preserve">potenciar la </w:t>
      </w:r>
      <w:r w:rsidR="008311F4">
        <w:rPr>
          <w:lang w:val="es-ES_tradnl"/>
        </w:rPr>
        <w:t xml:space="preserve">competencia </w:t>
      </w:r>
      <w:r w:rsidR="008311F4" w:rsidRPr="004B72DA">
        <w:rPr>
          <w:lang w:val="es-ES_tradnl"/>
        </w:rPr>
        <w:t>profesional</w:t>
      </w:r>
      <w:r w:rsidR="00AB1BEB" w:rsidRPr="004B72DA">
        <w:rPr>
          <w:lang w:val="es-ES_tradnl"/>
        </w:rPr>
        <w:t xml:space="preserve"> de su plantilla, a través de formaciones especializadas vinculadas a la transición ecológica, la sostenibilidad agroalimentaria y la gestión ambiental.</w:t>
      </w:r>
      <w:r w:rsidR="00AB1BEB" w:rsidRPr="002C4192">
        <w:rPr>
          <w:lang w:val="es-ES_tradnl"/>
        </w:rPr>
        <w:t xml:space="preserve">  A través de la Fundación </w:t>
      </w:r>
      <w:r w:rsidR="002C4192" w:rsidRPr="002C4192">
        <w:rPr>
          <w:lang w:val="es-ES_tradnl"/>
        </w:rPr>
        <w:t>B</w:t>
      </w:r>
      <w:r w:rsidR="00AB1BEB" w:rsidRPr="002C4192">
        <w:rPr>
          <w:lang w:val="es-ES_tradnl"/>
        </w:rPr>
        <w:t xml:space="preserve">iodiversidad ha podido acceder al Programa </w:t>
      </w:r>
      <w:proofErr w:type="spellStart"/>
      <w:r w:rsidR="00AB1BEB" w:rsidRPr="002C4192">
        <w:rPr>
          <w:lang w:val="es-ES_tradnl"/>
        </w:rPr>
        <w:t>Empleaverde</w:t>
      </w:r>
      <w:proofErr w:type="spellEnd"/>
      <w:r w:rsidR="00AB1BEB" w:rsidRPr="002C4192">
        <w:rPr>
          <w:lang w:val="es-ES_tradnl"/>
        </w:rPr>
        <w:t xml:space="preserve"> + 2024 con el proyecto </w:t>
      </w:r>
      <w:r w:rsidR="00AB1BEB" w:rsidRPr="002C4192">
        <w:rPr>
          <w:i/>
          <w:iCs/>
          <w:lang w:val="es-ES_tradnl"/>
        </w:rPr>
        <w:t>“Formación en agricultura, industria alimentaria y sostenibilidad para jóvenes en riesgo de exclusión y personas trabajadoras”</w:t>
      </w:r>
      <w:r w:rsidR="00D82163" w:rsidRPr="002C4192">
        <w:rPr>
          <w:i/>
          <w:iCs/>
          <w:lang w:val="es-ES_tradnl"/>
        </w:rPr>
        <w:t>.</w:t>
      </w:r>
      <w:r w:rsidR="00D82163" w:rsidRPr="002C4192">
        <w:rPr>
          <w:lang w:val="es-ES_tradnl"/>
        </w:rPr>
        <w:t xml:space="preserve"> </w:t>
      </w:r>
    </w:p>
    <w:p w14:paraId="46073980" w14:textId="32C7E84B" w:rsidR="00D82163" w:rsidRPr="002C4192" w:rsidRDefault="00D82163" w:rsidP="00311836">
      <w:pPr>
        <w:spacing w:afterLines="100" w:after="240" w:line="276" w:lineRule="auto"/>
        <w:jc w:val="both"/>
        <w:rPr>
          <w:lang w:val="es-ES_tradnl"/>
        </w:rPr>
      </w:pPr>
      <w:r w:rsidRPr="002C4192">
        <w:rPr>
          <w:lang w:val="es-ES_tradnl"/>
        </w:rPr>
        <w:t xml:space="preserve">Este </w:t>
      </w:r>
      <w:r w:rsidR="00311836" w:rsidRPr="002C4192">
        <w:rPr>
          <w:lang w:val="es-ES_tradnl"/>
        </w:rPr>
        <w:t xml:space="preserve">proyecto persigue un doble objetivo. Por un lado, formar e incrementar la empleabilidad </w:t>
      </w:r>
      <w:r w:rsidR="00555AB9" w:rsidRPr="002C4192">
        <w:rPr>
          <w:lang w:val="es-ES_tradnl"/>
        </w:rPr>
        <w:t xml:space="preserve">de </w:t>
      </w:r>
      <w:r w:rsidR="00311836" w:rsidRPr="002C4192">
        <w:rPr>
          <w:lang w:val="es-ES_tradnl"/>
        </w:rPr>
        <w:t xml:space="preserve">personas jóvenes en riesgo de exclusión, en su mayoría jóvenes con necesidades educativas especiales, mediante la capacitación profesional en aspectos de sostenibilidad en la industria alimentaria, la </w:t>
      </w:r>
      <w:r w:rsidR="00555AB9" w:rsidRPr="002C4192">
        <w:rPr>
          <w:lang w:val="es-ES_tradnl"/>
        </w:rPr>
        <w:t>agricultura y</w:t>
      </w:r>
      <w:r w:rsidR="00311836" w:rsidRPr="002C4192">
        <w:rPr>
          <w:lang w:val="es-ES_tradnl"/>
        </w:rPr>
        <w:t xml:space="preserve"> la ganadería. Por otro lado, promover el reciclaje profesional de las personas trabajadoras de La Fageda mediante la adquisición de competencias relativas a la gestión sostenible de residuos y la descarbonización de las diferentes líneas de negocio de La Fageda. De esta manera se busca impulsar la transición ecológica a través de la mejora de competencias de la plantilla profesional y a la vez mejorar la empleabilidad de jóvenes en riesgo de exclusión capacitándoles para que puedan acceder a nichos de mercado en crecimiento como son aquellos relacionados con la economía verde.</w:t>
      </w:r>
    </w:p>
    <w:p w14:paraId="05BF9390" w14:textId="77777777" w:rsidR="00555AB9" w:rsidRPr="002C4192" w:rsidRDefault="00311836" w:rsidP="00555AB9">
      <w:pPr>
        <w:jc w:val="both"/>
        <w:rPr>
          <w:lang w:val="es-ES_tradnl"/>
        </w:rPr>
      </w:pPr>
      <w:r w:rsidRPr="002C4192">
        <w:rPr>
          <w:lang w:val="es-ES_tradnl"/>
        </w:rPr>
        <w:t xml:space="preserve">El plan formativo </w:t>
      </w:r>
      <w:r w:rsidR="00D82163" w:rsidRPr="002C4192">
        <w:rPr>
          <w:lang w:val="es-ES_tradnl"/>
        </w:rPr>
        <w:t>está cofinanciado por el F</w:t>
      </w:r>
      <w:r w:rsidRPr="002C4192">
        <w:rPr>
          <w:lang w:val="es-ES_tradnl"/>
        </w:rPr>
        <w:t>ondo Social Europeo a</w:t>
      </w:r>
      <w:r w:rsidR="00D82163" w:rsidRPr="002C4192">
        <w:rPr>
          <w:lang w:val="es-ES_tradnl"/>
        </w:rPr>
        <w:t xml:space="preserve"> través del Programa </w:t>
      </w:r>
      <w:proofErr w:type="spellStart"/>
      <w:r w:rsidR="00D82163" w:rsidRPr="002C4192">
        <w:rPr>
          <w:lang w:val="es-ES_tradnl"/>
        </w:rPr>
        <w:t>Empleaverde</w:t>
      </w:r>
      <w:proofErr w:type="spellEnd"/>
      <w:r w:rsidR="00D82163" w:rsidRPr="002C4192">
        <w:rPr>
          <w:lang w:val="es-ES_tradnl"/>
        </w:rPr>
        <w:t>+ de la Fundación Biodiversidad del Ministerio para la Transición Ecológica y el Reto Demográfico. C</w:t>
      </w:r>
      <w:r w:rsidR="00FD4F9A" w:rsidRPr="002C4192">
        <w:rPr>
          <w:lang w:val="es-ES_tradnl"/>
        </w:rPr>
        <w:t>on</w:t>
      </w:r>
      <w:r w:rsidR="00AB1BEB" w:rsidRPr="002C4192">
        <w:rPr>
          <w:lang w:val="es-ES_tradnl"/>
        </w:rPr>
        <w:t xml:space="preserve"> una </w:t>
      </w:r>
      <w:r w:rsidRPr="002C4192">
        <w:rPr>
          <w:lang w:val="es-ES_tradnl"/>
        </w:rPr>
        <w:t>aportación de</w:t>
      </w:r>
      <w:r w:rsidR="00AB1BEB" w:rsidRPr="002C4192">
        <w:rPr>
          <w:lang w:val="es-ES_tradnl"/>
        </w:rPr>
        <w:t xml:space="preserve"> 122.569, 25 euros, </w:t>
      </w:r>
      <w:r w:rsidRPr="002C4192">
        <w:rPr>
          <w:lang w:val="es-ES_tradnl"/>
        </w:rPr>
        <w:t xml:space="preserve">sufragará </w:t>
      </w:r>
      <w:r w:rsidR="00AB1BEB" w:rsidRPr="002C4192">
        <w:rPr>
          <w:lang w:val="es-ES_tradnl"/>
        </w:rPr>
        <w:t>un</w:t>
      </w:r>
      <w:r w:rsidR="00D82163" w:rsidRPr="002C4192">
        <w:rPr>
          <w:lang w:val="es-ES_tradnl"/>
        </w:rPr>
        <w:t>a</w:t>
      </w:r>
      <w:r w:rsidR="00AB1BEB" w:rsidRPr="002C4192">
        <w:rPr>
          <w:lang w:val="es-ES_tradnl"/>
        </w:rPr>
        <w:t xml:space="preserve"> parte de los más de trescientos- mil del presupuesto global. Las actividades formativas se </w:t>
      </w:r>
      <w:r w:rsidR="00FD4F9A" w:rsidRPr="002C4192">
        <w:rPr>
          <w:lang w:val="es-ES_tradnl"/>
        </w:rPr>
        <w:t>desplegarán</w:t>
      </w:r>
      <w:r w:rsidR="00AB1BEB" w:rsidRPr="002C4192">
        <w:rPr>
          <w:lang w:val="es-ES_tradnl"/>
        </w:rPr>
        <w:t xml:space="preserve"> </w:t>
      </w:r>
      <w:r w:rsidR="00FD4F9A" w:rsidRPr="002C4192">
        <w:rPr>
          <w:lang w:val="es-ES_tradnl"/>
        </w:rPr>
        <w:t xml:space="preserve">a </w:t>
      </w:r>
      <w:r w:rsidR="00AB1BEB" w:rsidRPr="002C4192">
        <w:rPr>
          <w:lang w:val="es-ES_tradnl"/>
        </w:rPr>
        <w:t>lo largo de</w:t>
      </w:r>
      <w:r w:rsidR="00FD4F9A" w:rsidRPr="002C4192">
        <w:rPr>
          <w:lang w:val="es-ES_tradnl"/>
        </w:rPr>
        <w:t xml:space="preserve"> este</w:t>
      </w:r>
      <w:r w:rsidR="00AB1BEB" w:rsidRPr="002C4192">
        <w:rPr>
          <w:lang w:val="es-ES_tradnl"/>
        </w:rPr>
        <w:t xml:space="preserve"> 2025 y</w:t>
      </w:r>
      <w:r w:rsidR="00FD4F9A" w:rsidRPr="002C4192">
        <w:rPr>
          <w:lang w:val="es-ES_tradnl"/>
        </w:rPr>
        <w:t xml:space="preserve"> </w:t>
      </w:r>
      <w:r w:rsidR="00555AB9" w:rsidRPr="002C4192">
        <w:rPr>
          <w:lang w:val="es-ES_tradnl"/>
        </w:rPr>
        <w:t>d</w:t>
      </w:r>
      <w:r w:rsidRPr="002C4192">
        <w:rPr>
          <w:lang w:val="es-ES_tradnl"/>
        </w:rPr>
        <w:t>el 2026</w:t>
      </w:r>
      <w:r w:rsidR="00555AB9" w:rsidRPr="002C4192">
        <w:rPr>
          <w:lang w:val="es-ES_tradnl"/>
        </w:rPr>
        <w:t>.</w:t>
      </w:r>
    </w:p>
    <w:p w14:paraId="0446E54F" w14:textId="4BA8C787" w:rsidR="00FD4F9A" w:rsidRPr="004B72DA" w:rsidRDefault="00555AB9" w:rsidP="00555AB9">
      <w:pPr>
        <w:jc w:val="both"/>
        <w:rPr>
          <w:lang w:val="es-ES_tradnl"/>
        </w:rPr>
      </w:pPr>
      <w:r w:rsidRPr="002C4192">
        <w:rPr>
          <w:lang w:val="es-ES_tradnl"/>
        </w:rPr>
        <w:t>S</w:t>
      </w:r>
      <w:r w:rsidR="00AB1BEB" w:rsidRPr="002C4192">
        <w:rPr>
          <w:lang w:val="es-ES_tradnl"/>
        </w:rPr>
        <w:t xml:space="preserve">us destinatarios serán casi un centenar de personas </w:t>
      </w:r>
      <w:r w:rsidR="00AB1BEB" w:rsidRPr="002C4192">
        <w:rPr>
          <w:lang w:val="es-ES"/>
        </w:rPr>
        <w:t xml:space="preserve">que verán mejorada </w:t>
      </w:r>
      <w:r w:rsidR="00311836" w:rsidRPr="002C4192">
        <w:rPr>
          <w:lang w:val="es-ES"/>
        </w:rPr>
        <w:t>su empleabilidad</w:t>
      </w:r>
      <w:r w:rsidR="00AB1BEB" w:rsidRPr="002C4192">
        <w:rPr>
          <w:lang w:val="es-ES"/>
        </w:rPr>
        <w:t xml:space="preserve"> y reciclaje profesiona</w:t>
      </w:r>
      <w:r w:rsidR="00FD4F9A" w:rsidRPr="002C4192">
        <w:rPr>
          <w:lang w:val="es-ES"/>
        </w:rPr>
        <w:t>l</w:t>
      </w:r>
      <w:r w:rsidR="00311836" w:rsidRPr="002C4192">
        <w:rPr>
          <w:lang w:val="es-ES"/>
        </w:rPr>
        <w:t xml:space="preserve"> </w:t>
      </w:r>
      <w:r w:rsidR="00311836" w:rsidRPr="004B72DA">
        <w:rPr>
          <w:lang w:val="es-ES_tradnl"/>
        </w:rPr>
        <w:t>en línea con las políticas estatales y europeas que buscan una “transición ecológica que no deje a nadie atrás”.</w:t>
      </w:r>
      <w:r w:rsidR="00311836" w:rsidRPr="002C4192">
        <w:rPr>
          <w:lang w:val="es-ES"/>
        </w:rPr>
        <w:t xml:space="preserve"> </w:t>
      </w:r>
      <w:r w:rsidRPr="004B72DA">
        <w:rPr>
          <w:lang w:val="es-ES_tradnl"/>
        </w:rPr>
        <w:t>El proy</w:t>
      </w:r>
      <w:r w:rsidRPr="002C4192">
        <w:rPr>
          <w:lang w:val="es-ES_tradnl"/>
        </w:rPr>
        <w:t>e</w:t>
      </w:r>
      <w:r w:rsidRPr="004B72DA">
        <w:rPr>
          <w:lang w:val="es-ES_tradnl"/>
        </w:rPr>
        <w:t>cto</w:t>
      </w:r>
      <w:r w:rsidRPr="002C4192">
        <w:rPr>
          <w:lang w:val="es-ES_tradnl"/>
        </w:rPr>
        <w:t xml:space="preserve"> suma un total de 2130 horas de formación distribuidas </w:t>
      </w:r>
      <w:r w:rsidR="002C4192" w:rsidRPr="002C4192">
        <w:rPr>
          <w:lang w:val="es-ES_tradnl"/>
        </w:rPr>
        <w:t>en 23</w:t>
      </w:r>
      <w:r w:rsidRPr="002C4192">
        <w:rPr>
          <w:lang w:val="es-ES_tradnl"/>
        </w:rPr>
        <w:t xml:space="preserve"> actividades cuya duración oscila entre las 15 y las 210 horas. </w:t>
      </w:r>
      <w:r w:rsidR="00FD4F9A" w:rsidRPr="002C4192">
        <w:rPr>
          <w:lang w:val="es-ES_tradnl"/>
        </w:rPr>
        <w:t xml:space="preserve"> El plan contempla dos itinerarios</w:t>
      </w:r>
      <w:r w:rsidR="00FD4F9A" w:rsidRPr="004B72DA">
        <w:rPr>
          <w:lang w:val="es-ES_tradnl"/>
        </w:rPr>
        <w:t xml:space="preserve"> clave</w:t>
      </w:r>
      <w:r w:rsidR="00FD4F9A" w:rsidRPr="002C4192">
        <w:rPr>
          <w:lang w:val="es-ES_tradnl"/>
        </w:rPr>
        <w:t xml:space="preserve">: </w:t>
      </w:r>
      <w:r w:rsidR="00FD4F9A" w:rsidRPr="004B72DA">
        <w:rPr>
          <w:lang w:val="es-ES_tradnl"/>
        </w:rPr>
        <w:t>Agricultura, ganadería e industria alimentaria sostenible</w:t>
      </w:r>
      <w:r w:rsidR="00FD4F9A" w:rsidRPr="002C4192">
        <w:rPr>
          <w:lang w:val="es-ES_tradnl"/>
        </w:rPr>
        <w:t xml:space="preserve"> y </w:t>
      </w:r>
      <w:r w:rsidR="00FD4F9A" w:rsidRPr="004B72DA">
        <w:rPr>
          <w:lang w:val="es-ES_tradnl"/>
        </w:rPr>
        <w:t>Gestión de residuos, descarbonización y sostenibilidad productiva</w:t>
      </w:r>
      <w:r w:rsidR="00FD4F9A" w:rsidRPr="002C4192">
        <w:rPr>
          <w:b/>
          <w:bCs/>
          <w:lang w:val="es-ES_tradnl"/>
        </w:rPr>
        <w:t xml:space="preserve">. </w:t>
      </w:r>
      <w:r w:rsidR="00FD4F9A" w:rsidRPr="004B72DA">
        <w:rPr>
          <w:lang w:val="es-ES_tradnl"/>
        </w:rPr>
        <w:t xml:space="preserve">Ambos están reconocidos </w:t>
      </w:r>
      <w:r w:rsidR="00FD4F9A" w:rsidRPr="004B72DA">
        <w:rPr>
          <w:lang w:val="es-ES_tradnl"/>
        </w:rPr>
        <w:lastRenderedPageBreak/>
        <w:t>como sectores con alto potencial de empleo verde por la Fundación Biodiversidad y el Ministerio para la Transición Ecológica.</w:t>
      </w:r>
    </w:p>
    <w:p w14:paraId="5A539957" w14:textId="29EA34F2" w:rsidR="00311836" w:rsidRPr="002C4192" w:rsidRDefault="00D82163" w:rsidP="002C4192">
      <w:pPr>
        <w:jc w:val="both"/>
        <w:rPr>
          <w:lang w:val="es-ES_tradnl"/>
        </w:rPr>
      </w:pPr>
      <w:r w:rsidRPr="002C4192">
        <w:rPr>
          <w:lang w:val="es-ES_tradnl"/>
        </w:rPr>
        <w:t xml:space="preserve">También </w:t>
      </w:r>
      <w:r w:rsidR="004B72DA" w:rsidRPr="004B72DA">
        <w:rPr>
          <w:lang w:val="es-ES_tradnl"/>
        </w:rPr>
        <w:t>incluye contenidos en digitalización, riesgos laborales</w:t>
      </w:r>
      <w:r w:rsidR="00555AB9" w:rsidRPr="002C4192">
        <w:rPr>
          <w:lang w:val="es-ES_tradnl"/>
        </w:rPr>
        <w:t xml:space="preserve"> o</w:t>
      </w:r>
      <w:r w:rsidR="004B72DA" w:rsidRPr="004B72DA">
        <w:rPr>
          <w:lang w:val="es-ES_tradnl"/>
        </w:rPr>
        <w:t xml:space="preserve"> habilidades </w:t>
      </w:r>
      <w:r w:rsidR="00555AB9" w:rsidRPr="002C4192">
        <w:rPr>
          <w:lang w:val="es-ES_tradnl"/>
        </w:rPr>
        <w:t>y p</w:t>
      </w:r>
      <w:r w:rsidR="004B72DA" w:rsidRPr="004B72DA">
        <w:rPr>
          <w:lang w:val="es-ES_tradnl"/>
        </w:rPr>
        <w:t>rioriza el aprendizaje basado en proyectos reales utilizando las instalaciones de La Fageda, como la granja y la fábrica de lácteos.</w:t>
      </w:r>
      <w:r w:rsidRPr="002C4192">
        <w:rPr>
          <w:lang w:val="es-ES_tradnl"/>
        </w:rPr>
        <w:t xml:space="preserve"> O</w:t>
      </w:r>
      <w:r w:rsidR="004B72DA" w:rsidRPr="004B72DA">
        <w:rPr>
          <w:lang w:val="es-ES_tradnl"/>
        </w:rPr>
        <w:t xml:space="preserve">frecerá </w:t>
      </w:r>
      <w:r w:rsidRPr="002C4192">
        <w:rPr>
          <w:lang w:val="es-ES_tradnl"/>
        </w:rPr>
        <w:t>además acompañamiento personalizado al alumnado.</w:t>
      </w:r>
    </w:p>
    <w:p w14:paraId="23B2E3BF" w14:textId="77777777" w:rsidR="002C4192" w:rsidRDefault="002C4192" w:rsidP="00311836">
      <w:pPr>
        <w:rPr>
          <w:b/>
          <w:bCs/>
        </w:rPr>
      </w:pPr>
    </w:p>
    <w:p w14:paraId="1430D4E3" w14:textId="77777777" w:rsidR="002C4192" w:rsidRDefault="002C4192" w:rsidP="00311836">
      <w:pPr>
        <w:rPr>
          <w:b/>
          <w:bCs/>
        </w:rPr>
      </w:pPr>
    </w:p>
    <w:p w14:paraId="65198C73" w14:textId="20D7DC72" w:rsidR="00311836" w:rsidRPr="00311836" w:rsidRDefault="00311836" w:rsidP="00311836">
      <w:pPr>
        <w:rPr>
          <w:b/>
          <w:bCs/>
          <w:sz w:val="22"/>
          <w:szCs w:val="22"/>
        </w:rPr>
      </w:pPr>
      <w:r w:rsidRPr="00311836">
        <w:rPr>
          <w:b/>
          <w:bCs/>
          <w:sz w:val="22"/>
          <w:szCs w:val="22"/>
        </w:rPr>
        <w:t>Sobre La Fageda</w:t>
      </w:r>
    </w:p>
    <w:p w14:paraId="7F2D8733" w14:textId="77777777" w:rsidR="002C4192" w:rsidRPr="002C4192" w:rsidRDefault="00311836" w:rsidP="00311836">
      <w:pPr>
        <w:jc w:val="both"/>
        <w:rPr>
          <w:sz w:val="22"/>
          <w:szCs w:val="22"/>
          <w:lang w:val="es-ES"/>
        </w:rPr>
      </w:pPr>
      <w:r w:rsidRPr="00311836">
        <w:rPr>
          <w:sz w:val="22"/>
          <w:szCs w:val="22"/>
          <w:lang w:val="es-ES"/>
        </w:rPr>
        <w:t>La Fageda es un proyecto social con estructura empresarial, situado en el Parque Natural de la Zona Volcánica de la Garrotxa (Girona). Su objetivo es mejorar la calidad de vida y promover la integración social de personas en situación de vulnerabilidad de la Garrotxa, mediante el trabajo real y digno. Para conseguirlo, se sirve de una estructura empresarial. En la actualidad, esta fundación sin ánimo de lucro agrupa más de 600 personas.</w:t>
      </w:r>
    </w:p>
    <w:p w14:paraId="16F7722F" w14:textId="3063C947" w:rsidR="00311836" w:rsidRPr="002C4192" w:rsidRDefault="00311836" w:rsidP="00311836">
      <w:pPr>
        <w:jc w:val="both"/>
        <w:rPr>
          <w:sz w:val="22"/>
          <w:szCs w:val="22"/>
          <w:lang w:val="es-ES_tradnl"/>
        </w:rPr>
      </w:pPr>
      <w:r w:rsidRPr="00311836">
        <w:rPr>
          <w:sz w:val="22"/>
          <w:szCs w:val="22"/>
          <w:lang w:val="es-ES"/>
        </w:rPr>
        <w:t xml:space="preserve"> En el ámbito empresarial, La Fageda lleva a cabo actividades de elaboración y comercialización de productos lácticos, mermeladas y helados, así como servicios de jardinería, ganadería y visitas guiadas.</w:t>
      </w:r>
      <w:r w:rsidR="002C4192" w:rsidRPr="002C4192">
        <w:rPr>
          <w:sz w:val="22"/>
          <w:szCs w:val="22"/>
          <w:lang w:val="es-ES"/>
        </w:rPr>
        <w:t xml:space="preserve"> </w:t>
      </w:r>
      <w:r w:rsidRPr="002C4192">
        <w:rPr>
          <w:sz w:val="22"/>
          <w:szCs w:val="22"/>
          <w:lang w:val="es-ES"/>
        </w:rPr>
        <w:t>En el ámbito social, La Fageda acompaña las personas en situación de vulnerabilidad ayudándolas en otras dimensiones de su vida, como la vivienda, el ocio, la salud y la formación. Recientemente, ha impulsado una escuela de nuevas oportunidades por jóvenes de entre 16 y 24 años que se encuentran fuera del sistema educativo y laboral.</w:t>
      </w:r>
    </w:p>
    <w:sectPr w:rsidR="00311836" w:rsidRPr="002C4192" w:rsidSect="002C4192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A12B" w14:textId="77777777" w:rsidR="002A49AC" w:rsidRDefault="002A49AC" w:rsidP="00555AB9">
      <w:pPr>
        <w:spacing w:after="0" w:line="240" w:lineRule="auto"/>
      </w:pPr>
      <w:r>
        <w:separator/>
      </w:r>
    </w:p>
  </w:endnote>
  <w:endnote w:type="continuationSeparator" w:id="0">
    <w:p w14:paraId="4EB7F7BE" w14:textId="77777777" w:rsidR="002A49AC" w:rsidRDefault="002A49AC" w:rsidP="0055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973994"/>
      <w:docPartObj>
        <w:docPartGallery w:val="Page Numbers (Bottom of Page)"/>
        <w:docPartUnique/>
      </w:docPartObj>
    </w:sdtPr>
    <w:sdtContent>
      <w:p w14:paraId="63F9331C" w14:textId="5581870D" w:rsidR="002C4192" w:rsidRDefault="002C4192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FEBAA" w14:textId="77777777" w:rsidR="002C4192" w:rsidRDefault="002C419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966E" w14:textId="77777777" w:rsidR="002A49AC" w:rsidRDefault="002A49AC" w:rsidP="00555AB9">
      <w:pPr>
        <w:spacing w:after="0" w:line="240" w:lineRule="auto"/>
      </w:pPr>
      <w:r>
        <w:separator/>
      </w:r>
    </w:p>
  </w:footnote>
  <w:footnote w:type="continuationSeparator" w:id="0">
    <w:p w14:paraId="2741B076" w14:textId="77777777" w:rsidR="002A49AC" w:rsidRDefault="002A49AC" w:rsidP="0055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96A83"/>
    <w:multiLevelType w:val="multilevel"/>
    <w:tmpl w:val="DEA0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76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AD"/>
    <w:rsid w:val="00121709"/>
    <w:rsid w:val="002A49AC"/>
    <w:rsid w:val="002C4192"/>
    <w:rsid w:val="00311836"/>
    <w:rsid w:val="004B0E93"/>
    <w:rsid w:val="004B72DA"/>
    <w:rsid w:val="00555AB9"/>
    <w:rsid w:val="0058438C"/>
    <w:rsid w:val="006361AD"/>
    <w:rsid w:val="0066477C"/>
    <w:rsid w:val="007F28FE"/>
    <w:rsid w:val="00820C80"/>
    <w:rsid w:val="008311F4"/>
    <w:rsid w:val="008B72D6"/>
    <w:rsid w:val="008D6355"/>
    <w:rsid w:val="009F0BDB"/>
    <w:rsid w:val="00A6795C"/>
    <w:rsid w:val="00AB1BEB"/>
    <w:rsid w:val="00C81A25"/>
    <w:rsid w:val="00D51AF2"/>
    <w:rsid w:val="00D82163"/>
    <w:rsid w:val="00F0560E"/>
    <w:rsid w:val="00F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B5F2"/>
  <w15:chartTrackingRefBased/>
  <w15:docId w15:val="{A20F9BD6-CD63-4E3E-B5C8-04F0B43C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636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36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36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36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36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36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361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361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361A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1A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1AD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1A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361AD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361A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361AD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36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361A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636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361A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36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361AD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6361A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361A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36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361AD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6361AD"/>
    <w:rPr>
      <w:b/>
      <w:bCs/>
      <w:smallCaps/>
      <w:color w:val="0F4761" w:themeColor="accent1" w:themeShade="BF"/>
      <w:spacing w:val="5"/>
    </w:rPr>
  </w:style>
  <w:style w:type="character" w:customStyle="1" w:styleId="Ninguno">
    <w:name w:val="Ninguno"/>
    <w:rsid w:val="006361AD"/>
  </w:style>
  <w:style w:type="paragraph" w:styleId="NormalWeb">
    <w:name w:val="Normal (Web)"/>
    <w:rsid w:val="006361A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555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55AB9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555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55AB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Carreras</dc:creator>
  <cp:keywords/>
  <dc:description/>
  <cp:lastModifiedBy>Esther Carreras</cp:lastModifiedBy>
  <cp:revision>4</cp:revision>
  <cp:lastPrinted>2025-03-27T13:11:00Z</cp:lastPrinted>
  <dcterms:created xsi:type="dcterms:W3CDTF">2025-03-24T12:46:00Z</dcterms:created>
  <dcterms:modified xsi:type="dcterms:W3CDTF">2025-03-28T13:55:00Z</dcterms:modified>
</cp:coreProperties>
</file>